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1121" w14:textId="77777777" w:rsidR="002851AF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上海出入境边防检查总站</w:t>
      </w:r>
    </w:p>
    <w:p w14:paraId="104602F2" w14:textId="77777777" w:rsidR="002851AF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14:paraId="68EBBD3A" w14:textId="77777777" w:rsidR="002851AF" w:rsidRDefault="002851A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36C74691" w14:textId="77777777" w:rsidR="002851AF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年度中央机关及其直属机构考试录用公务员工作有关要求，经过笔试、体能测评、面试、体检和考察等程序，确定翟刚辉等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人（名单见附件）为上海出入境边防检查总站拟录用公务员，现予以公示。公示期间如有问题，请向我总站反映。</w:t>
      </w:r>
    </w:p>
    <w:p w14:paraId="15EB031E" w14:textId="77777777" w:rsidR="002851AF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至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个工作日）</w:t>
      </w:r>
    </w:p>
    <w:p w14:paraId="73E35296" w14:textId="77777777" w:rsidR="002851AF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021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31366666-6049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021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31366666-1045</w:t>
      </w:r>
    </w:p>
    <w:p w14:paraId="72E449A3" w14:textId="77777777" w:rsidR="002851AF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上海市浦东新区滨江大道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233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号上海出入境边防检查总站政治处</w:t>
      </w:r>
    </w:p>
    <w:p w14:paraId="3AE9E9E0" w14:textId="77777777" w:rsidR="002851AF" w:rsidRDefault="00000000">
      <w:pPr>
        <w:widowControl/>
        <w:spacing w:line="62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200120</w:t>
      </w:r>
    </w:p>
    <w:p w14:paraId="3ABE135D" w14:textId="77777777" w:rsidR="002851AF" w:rsidRDefault="002851AF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28F99A39" w14:textId="77777777" w:rsidR="002851AF" w:rsidRDefault="002851AF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0A9E4278" w14:textId="77777777" w:rsidR="002851AF" w:rsidRDefault="00000000">
      <w:pPr>
        <w:adjustRightInd w:val="0"/>
        <w:snapToGrid w:val="0"/>
        <w:spacing w:line="620" w:lineRule="exact"/>
        <w:ind w:rightChars="400" w:right="84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上海出入境边防检查总站</w:t>
      </w:r>
    </w:p>
    <w:p w14:paraId="7468AD30" w14:textId="77777777" w:rsidR="002851AF" w:rsidRDefault="00000000">
      <w:pPr>
        <w:adjustRightInd w:val="0"/>
        <w:snapToGrid w:val="0"/>
        <w:spacing w:line="620" w:lineRule="exact"/>
        <w:ind w:rightChars="400" w:right="840" w:firstLineChars="1600" w:firstLine="512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14:paraId="6EC90218" w14:textId="77777777" w:rsidR="002851AF" w:rsidRDefault="0000000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br w:type="page"/>
      </w:r>
    </w:p>
    <w:p w14:paraId="30625612" w14:textId="77777777" w:rsidR="002851AF" w:rsidRDefault="002851AF">
      <w:pPr>
        <w:adjustRightInd w:val="0"/>
        <w:snapToGrid w:val="0"/>
        <w:spacing w:line="560" w:lineRule="exact"/>
        <w:ind w:rightChars="400" w:right="840" w:firstLineChars="1600" w:firstLine="5120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2851AF" w:rsidSect="00024549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478CB40D" w14:textId="77777777" w:rsidR="002851AF" w:rsidRDefault="00000000">
      <w:pPr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</w:p>
    <w:p w14:paraId="7BE42372" w14:textId="77777777" w:rsidR="002851AF" w:rsidRDefault="002851A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1"/>
        </w:rPr>
      </w:pPr>
    </w:p>
    <w:p w14:paraId="7A30CC9D" w14:textId="77777777" w:rsidR="002851AF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上海出入境边防检查总站</w:t>
      </w:r>
    </w:p>
    <w:p w14:paraId="3D269B25" w14:textId="77777777" w:rsidR="002851AF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年度拟录用公务员名单</w:t>
      </w:r>
    </w:p>
    <w:p w14:paraId="0D1ABAE1" w14:textId="77777777" w:rsidR="002851AF" w:rsidRDefault="00000000">
      <w:pPr>
        <w:adjustRightInd w:val="0"/>
        <w:snapToGrid w:val="0"/>
        <w:spacing w:afterLines="100" w:after="312" w:line="560" w:lineRule="exact"/>
        <w:jc w:val="center"/>
        <w:rPr>
          <w:rFonts w:ascii="Times New Roman" w:eastAsia="楷体_GB2312" w:hAnsi="Times New Roman" w:cs="Times New Roman"/>
          <w:b/>
          <w:kern w:val="0"/>
          <w:sz w:val="32"/>
          <w:szCs w:val="18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18"/>
        </w:rPr>
        <w:t>（按准考证号排序）</w:t>
      </w:r>
    </w:p>
    <w:tbl>
      <w:tblPr>
        <w:tblW w:w="1135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2473"/>
        <w:gridCol w:w="829"/>
        <w:gridCol w:w="710"/>
        <w:gridCol w:w="1589"/>
        <w:gridCol w:w="1171"/>
        <w:gridCol w:w="1430"/>
        <w:gridCol w:w="1260"/>
        <w:gridCol w:w="1260"/>
      </w:tblGrid>
      <w:tr w:rsidR="002851AF" w14:paraId="121E2D10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57FF472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8D1A7C9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拟录用职位名称及代码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E1E92DA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5F47DF3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F90BB6D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准考证号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30DE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A08C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E3E9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965AB" w14:textId="77777777" w:rsidR="002851AF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备注</w:t>
            </w:r>
          </w:p>
        </w:tc>
      </w:tr>
      <w:tr w:rsidR="002851AF" w14:paraId="137827E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AB36D6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0797AF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F6F081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翟刚辉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195E9D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F39B42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164231015301919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1E9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876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7B7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7BC1B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2C8D0720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39FCFC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4F3506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561297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胡喻晓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B81434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8FDD9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164232010606518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2D6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8AA0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F5C1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4CE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AC37E1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957271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F83C71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D78C0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于子淳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C8FFC9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AD997B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164233010104812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8C0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604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448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12F0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F5432F2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8C930C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960A51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BA9838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刘灏阳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127794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265861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164251010212111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271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AE2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B23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C8341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E2FF3D6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C33620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A457B6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69B900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陈书健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8F1618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F37D4D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164253010200916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BAB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BA5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C73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B7B25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68268B5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0AA37D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D2C86B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03A393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赵司军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4B18EB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ABC712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164265013701009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E806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0939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伊犁师范大学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973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21FB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125B3C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3F7CF6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4DB9E1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84CE11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86468E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F184FA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164221011301209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E58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28CA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007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C399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0FB86A6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E6EA20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54B8E8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EA6FD7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耿紫阳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757DD0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0C76B5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164231015301812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2CE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E33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CD02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6F30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04E251CD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0D7469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DBBDFC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B84B5B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奚铮杰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D3C71A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2E08EF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164231015301903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C92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DFC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792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205D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EAB71C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968D9E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67D124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732AB5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王政翰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DE342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2888BC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164231015301918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F80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213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6B2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F8FA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993A07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2399D4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753F53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AF387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张益健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BA762B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F81D82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164231015301928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D038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9CA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6C2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77C6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B1A66C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F802EF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39711B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590BFE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程恩泽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D1FC46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6BDC2E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164231015302006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404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E99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8159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D8E3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64A989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EE623A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DF1C5E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F4331A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王广晨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FD38BD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1A859D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164232010606526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4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4FF3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0DB7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69CC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C8CDE2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6CCBEC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7BEF38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390DD0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林欢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77C39B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3BF426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164233010104713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2FB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F48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84A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BDBD2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7D01AA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33285D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445215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B1BA0E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尹德伟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DF78EA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D28C8C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164211050701911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5CE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EE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1AC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17F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428083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59A648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F0FB1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81E9A3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陆迪文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90E642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8250CE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164231015302003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C08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CC6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ABC4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6A47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352ABA8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ED14CA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E766E9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07CB0F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邱冠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A9D594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176F46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164331014600829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C83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14C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343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0DE72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26101B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590299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699673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6199A8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邝罗茜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F48DB1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90A033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164331014701723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9D9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529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49B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EFC4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6B9B18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E8B258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B2B0B9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D68D3D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徐彦豪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99377C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9661E1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164331014702123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D900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A57E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BBF3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8470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25110458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CDB5C2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66B508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DFC6D4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朱敏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7FA409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68DF43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164331014601004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DF33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332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C17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647E5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9AC375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8E069E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44AA24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E40207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D2B12C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87C657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164332012102507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364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27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DA6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DFA9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216F4D3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ED4532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28803A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701AFE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付饶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6C629A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B37D0D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164322013201514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A42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14E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C11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1010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64DC322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5BB39A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A9F0D2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2C7D94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7E718F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7B4861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164323013704420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884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2C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28D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2F06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8DEFF3D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043D3E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5253BF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07AD7B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王忆珺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3B24CF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A3E7BA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164331014600923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FDF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FB0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EC4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2F5F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B971C70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DF2BC0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424FFF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A7D487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任亚敏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35259A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946DDF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164337013400405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D6B2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644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DEB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551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03E4465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F2AEBE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CA8B00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E75850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胡蕾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D7C8BB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E09048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164343013402503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0BF6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AFFD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FB3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C047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7D7E95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76AB28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34F866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CE3574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裴显焕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89864C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95E642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164314010700417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374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913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861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8A35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079EF5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11FC9D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B8FBE2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47FF2E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侯宜君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B9776D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CB702E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164331014701201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27D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423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3EA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699F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0344AC9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0E0FDF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27B6FC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47CF67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马梦娇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908421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CDD61A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164333010105711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F49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5C9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FB98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CBA52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290C4EB0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C9CE2C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9B5F88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50BBE4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黄薇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E8FEAA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22A1DB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164335100700509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40C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047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223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769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6AA1103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8336DC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80691A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边检站一级警长及以下（五）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F0F90C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朱植阳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331466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467CFA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164331014601201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8CB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FC8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B6A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7905D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4C151C9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55B4FA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B0C3A1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边检站一级警长及以下（五）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F1CB46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李俊辉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B41DAF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879FFC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164331014701702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5A10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499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7EA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D401C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C4C168A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76B36C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7224BC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边检站一级警长及以下（六）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9C32F4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侯俊杰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FF9599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BEDA79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164331014600818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B06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59B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8B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上海市宝山区罗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镇三支一扶办公室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BABF" w14:textId="7CF6CEAC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2851AF" w14:paraId="5BD40816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E098E3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FA1A4F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边检站一级警长及以下（六）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742F23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盖宇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E5341A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B0AB8C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164332012007318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F6FC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013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DE34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江苏省淮安市博里镇卫生院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6291C" w14:textId="23639725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2851AF" w14:paraId="51F5FA6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0472A0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523456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边检站一级警长及以下（六）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52B312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仝瑶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50974D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6D352F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164341010801120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37E5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AB1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632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河南省洛阳市宜阳县乡村振兴人才教育中心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47695" w14:textId="3EAA2741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2851AF" w14:paraId="72C813E6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495590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085402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边检站一级警长及以下（六）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2FBE80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刘千铷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4FFFFD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C06017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164342010811215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40F5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A0B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F7ED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湖北省武汉市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蔡甸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区青少年活动指导中心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4544" w14:textId="20B0C706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2851AF" w14:paraId="31090FE5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0B050C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716825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边检站一级警长及以下（六）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592D3A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CCE1A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9EDA33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164351010303118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C55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135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6D8C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四川省成都市锦江区春熙路街道办事处总府路社区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767A" w14:textId="38D005ED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2851AF" w14:paraId="37CE166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3B39B7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C60AE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42578E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张嘉瑞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C9AEAD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E30F0A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164232010606313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3F9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A71C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A4AE" w14:textId="77777777" w:rsidR="002851AF" w:rsidRDefault="00000000">
            <w:pPr>
              <w:widowControl/>
              <w:tabs>
                <w:tab w:val="left" w:pos="498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96254" w14:textId="77777777" w:rsidR="002851AF" w:rsidRDefault="002851AF">
            <w:pPr>
              <w:widowControl/>
              <w:tabs>
                <w:tab w:val="left" w:pos="498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46C3EF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83EE1E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F6D75B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549F82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方胤凯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1C2922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06D46F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164232010606503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746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8B3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1AE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83F6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672E96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7B9932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5501DA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D8F917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吴大水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7CCB32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30119E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164234012702927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C5F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323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皖西学院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2A0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84FD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CE369B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171DCD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8318FF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06C3C7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陈涵鑫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357628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A6C176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164235100500707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D18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7B9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6F48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A53F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B5CAEBA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B5C10E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6019CA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边检站一级警长及以下（七）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6E37CA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隆王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030C46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9EB07F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164312010501413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890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C48E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4D06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CECF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7F6D53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DA8095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27AF42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边检站一级警长及以下（七）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1F5095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邹凌玥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074C0B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A11684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164332012008430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FA3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B1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AF9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306F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266A1BE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35F408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83A806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边检站一级警长及以下（七）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75C228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杨小涵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4A5FA6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E83F4F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164332012010017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A6B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4F9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3C4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3805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335C4A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FBDC2D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DE87BF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边检站一级警长及以下（八）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AE9502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陈琳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3B3FD2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B044C2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164331014700830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BBA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90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71F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75A2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D2D913E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0C738B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5D8188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边检站一级警长及以下（八）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E31CE8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浦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灏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7CD148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199E9F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164332012005820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0AD6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FCC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泰州学院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D05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5B83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CF15583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82A03D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EE3175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边检站一级警长及以下（八）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904421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马利洁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3678C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697FD8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164361011510712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126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356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F33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0277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BB9BA9D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16A6AF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A96608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边检站一级警长及以下（九）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602940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李雪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BF5C11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DFD3C1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164331014702226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02B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0CF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BF8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DA62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1BFF5F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F39112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B5398C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119BAB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郭雨星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31D4B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5EB6C6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164332012000420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84F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AD4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A48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A9E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5C79BAC8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C4BCAC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2AF7AD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108E48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陈必兰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D33AEA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2C0934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164334011201514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539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E6F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BD9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2419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DEA8DC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4FF737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6FE13F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C4FF1B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欧阳灿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1F912A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B4CB52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164336010401713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87D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278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B57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A7DD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9ED41E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A4D992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DF95E3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2A1014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彭舒琪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5BC018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8944D80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164343010907611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E1B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2E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7475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804CE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01BB611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E0535E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38F268C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6A9EC5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冯筱颖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FDD785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E5F53A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164345014707014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60E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43C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627C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A1C9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42341C3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C89256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46D673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41CB42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杨紫漪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C384CA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6E1B22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164353012407825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7C4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72A8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云南警官学院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8B6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07EFA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6A426F42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42AD97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5AE6B87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边检站一级警长及以下（十一）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03FE3E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楼思绮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E170EFB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5A6628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164333010112306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1A2D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C2C9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709E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9831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7433361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1B3208E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1FF4987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边检站一级警长及以下（十二）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588EB0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徐爽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0ACA243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9D9CBD1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164333010113609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E4EC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FCF7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3514A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819D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851AF" w14:paraId="1BF172F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BAE997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4437D46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边检站一级警长及以下（十三）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300130263017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C299BB4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李霜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34727D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0BD09969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164337013100917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0212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5DD5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2806F" w14:textId="77777777" w:rsidR="002851AF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E3D0" w14:textId="77777777" w:rsidR="002851AF" w:rsidRDefault="002851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8D41D63" w14:textId="77777777" w:rsidR="002851AF" w:rsidRDefault="002851AF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2851A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B352108-F8E6-4E23-A7AD-ED1ABBFE3AF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2AC7347-7533-487C-91E0-8D52B1C94F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07A93A7-7966-44B8-9D00-23ABB4995A8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B0B0103-238C-4D85-9908-5D839950A59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4E4BF43F-3894-419C-A1F2-FF389A33546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7B5359"/>
    <w:rsid w:val="B56789B7"/>
    <w:rsid w:val="FA7B152B"/>
    <w:rsid w:val="FFFBE06A"/>
    <w:rsid w:val="00002B40"/>
    <w:rsid w:val="000067D2"/>
    <w:rsid w:val="00013CBB"/>
    <w:rsid w:val="000147B6"/>
    <w:rsid w:val="00024549"/>
    <w:rsid w:val="000343BB"/>
    <w:rsid w:val="00042CFC"/>
    <w:rsid w:val="00051DF1"/>
    <w:rsid w:val="00055F88"/>
    <w:rsid w:val="00077E8F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46542"/>
    <w:rsid w:val="001828E9"/>
    <w:rsid w:val="00187860"/>
    <w:rsid w:val="001D75E5"/>
    <w:rsid w:val="001F2FFB"/>
    <w:rsid w:val="00235F1A"/>
    <w:rsid w:val="00241C1C"/>
    <w:rsid w:val="002455A9"/>
    <w:rsid w:val="002470AE"/>
    <w:rsid w:val="002808C4"/>
    <w:rsid w:val="002851AF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5C0"/>
    <w:rsid w:val="0043381E"/>
    <w:rsid w:val="00436F04"/>
    <w:rsid w:val="00442E90"/>
    <w:rsid w:val="00451CF3"/>
    <w:rsid w:val="00453AFD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2397"/>
    <w:rsid w:val="007466FE"/>
    <w:rsid w:val="0075458A"/>
    <w:rsid w:val="00756EE7"/>
    <w:rsid w:val="00767DE2"/>
    <w:rsid w:val="00780F77"/>
    <w:rsid w:val="007B5359"/>
    <w:rsid w:val="007B57BD"/>
    <w:rsid w:val="007B6B9D"/>
    <w:rsid w:val="0083454F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093F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534A7"/>
    <w:rsid w:val="00C7557B"/>
    <w:rsid w:val="00CA7011"/>
    <w:rsid w:val="00CB3F56"/>
    <w:rsid w:val="00CC184B"/>
    <w:rsid w:val="00D06832"/>
    <w:rsid w:val="00D13347"/>
    <w:rsid w:val="00D221A5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E580B"/>
    <w:rsid w:val="00EF17CA"/>
    <w:rsid w:val="00EF7D53"/>
    <w:rsid w:val="00F055F2"/>
    <w:rsid w:val="00F25C93"/>
    <w:rsid w:val="00F36E79"/>
    <w:rsid w:val="00F5204E"/>
    <w:rsid w:val="00F72413"/>
    <w:rsid w:val="00F83B45"/>
    <w:rsid w:val="00FA1C1D"/>
    <w:rsid w:val="00FA5778"/>
    <w:rsid w:val="00FD38A6"/>
    <w:rsid w:val="04C81265"/>
    <w:rsid w:val="06822438"/>
    <w:rsid w:val="15CF2585"/>
    <w:rsid w:val="165F4E14"/>
    <w:rsid w:val="16E47DFB"/>
    <w:rsid w:val="17160FA8"/>
    <w:rsid w:val="19EB071D"/>
    <w:rsid w:val="1C6F1BF8"/>
    <w:rsid w:val="1CF78677"/>
    <w:rsid w:val="1DB26C50"/>
    <w:rsid w:val="218D6DE3"/>
    <w:rsid w:val="23034F47"/>
    <w:rsid w:val="24761678"/>
    <w:rsid w:val="28221B0A"/>
    <w:rsid w:val="297973AC"/>
    <w:rsid w:val="2ACFD692"/>
    <w:rsid w:val="2B0255AB"/>
    <w:rsid w:val="2BDF67D4"/>
    <w:rsid w:val="2C516B17"/>
    <w:rsid w:val="2D086080"/>
    <w:rsid w:val="2FDF7EFC"/>
    <w:rsid w:val="31BD4335"/>
    <w:rsid w:val="324B2992"/>
    <w:rsid w:val="32A560D0"/>
    <w:rsid w:val="343D6F5F"/>
    <w:rsid w:val="3698771E"/>
    <w:rsid w:val="36BD4819"/>
    <w:rsid w:val="38E79483"/>
    <w:rsid w:val="3DC06268"/>
    <w:rsid w:val="3FBD5EC2"/>
    <w:rsid w:val="41AF63F0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90F3503"/>
    <w:rsid w:val="5BEC6AEC"/>
    <w:rsid w:val="5C6C0510"/>
    <w:rsid w:val="5CB36869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4F4B"/>
  <w15:docId w15:val="{40F33EEE-7E3A-450E-8ADC-60B2EE8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8">
    <w:name w:val="xl68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2">
    <w:name w:val="xl72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autoRedefine/>
    <w:qFormat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3758</Characters>
  <Application>Microsoft Office Word</Application>
  <DocSecurity>0</DocSecurity>
  <Lines>31</Lines>
  <Paragraphs>8</Paragraphs>
  <ScaleCrop>false</ScaleCrop>
  <Company>微软中国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6</cp:revision>
  <cp:lastPrinted>2022-05-23T21:42:00Z</cp:lastPrinted>
  <dcterms:created xsi:type="dcterms:W3CDTF">2024-04-07T01:05:00Z</dcterms:created>
  <dcterms:modified xsi:type="dcterms:W3CDTF">2024-04-17T06:52:00Z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2FDC4B742A644FF69D8CCEDDC13D6207</vt:lpwstr>
  </property>
</Properties>
</file>