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pStyle w:val="2"/>
        <w:widowControl/>
        <w:shd w:val="clear" w:color="auto" w:fill="FFFFFF"/>
        <w:spacing w:beforeAutospacing="0" w:afterAutospacing="0"/>
        <w:jc w:val="center"/>
        <w:rPr>
          <w:rFonts w:ascii="仿宋_GB2312" w:hAnsi="宋体" w:eastAsia="仿宋_GB2312" w:cs="仿宋_GB2312"/>
          <w:sz w:val="44"/>
          <w:szCs w:val="44"/>
          <w:shd w:val="clear" w:color="auto" w:fill="FFFFFF"/>
        </w:rPr>
      </w:pPr>
      <w:r>
        <w:rPr>
          <w:rFonts w:hint="eastAsia" w:ascii="仿宋_GB2312" w:hAnsi="宋体" w:eastAsia="仿宋_GB2312" w:cs="仿宋_GB2312"/>
          <w:sz w:val="44"/>
          <w:szCs w:val="44"/>
          <w:shd w:val="clear" w:color="auto" w:fill="FFFFFF"/>
        </w:rPr>
        <w:t>长岛综合试验区公开招聘社区工作者</w:t>
      </w:r>
    </w:p>
    <w:p>
      <w:pPr>
        <w:pStyle w:val="2"/>
        <w:widowControl/>
        <w:shd w:val="clear" w:color="auto" w:fill="FFFFFF"/>
        <w:spacing w:beforeAutospacing="0" w:afterAutospacing="0"/>
        <w:jc w:val="center"/>
        <w:rPr>
          <w:rFonts w:ascii="仿宋_GB2312" w:hAnsi="宋体" w:eastAsia="仿宋_GB2312" w:cs="仿宋_GB2312"/>
          <w:sz w:val="44"/>
          <w:szCs w:val="44"/>
          <w:shd w:val="clear" w:color="auto" w:fill="FFFFFF"/>
        </w:rPr>
      </w:pPr>
      <w:r>
        <w:rPr>
          <w:rFonts w:hint="eastAsia" w:ascii="仿宋_GB2312" w:hAnsi="宋体" w:eastAsia="仿宋_GB2312" w:cs="仿宋_GB2312"/>
          <w:sz w:val="44"/>
          <w:szCs w:val="44"/>
          <w:shd w:val="clear" w:color="auto" w:fill="FFFFFF"/>
        </w:rPr>
        <w:t>诚信承诺书</w:t>
      </w:r>
    </w:p>
    <w:p>
      <w:pPr>
        <w:pStyle w:val="2"/>
        <w:widowControl/>
        <w:shd w:val="clear" w:color="auto" w:fill="FFFFFF"/>
        <w:spacing w:beforeAutospacing="0" w:afterAutospacing="0"/>
        <w:jc w:val="center"/>
        <w:rPr>
          <w:rFonts w:ascii="仿宋_GB2312" w:hAnsi="宋体" w:eastAsia="仿宋_GB2312" w:cs="仿宋_GB2312"/>
          <w:sz w:val="44"/>
          <w:szCs w:val="44"/>
          <w:shd w:val="clear" w:color="auto" w:fill="FFFFFF"/>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本人已仔细阅读并了解《2023年长岛综合试验区公开招聘社区工作者简章》及相关文件，符合报考条件，并已经报考。经认真考虑，郑重承诺以下事项：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1、报名时所提交的报考信息和证件等均真实、准确。如有虚假信息和作假行为，后果由本人承担。</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2、资格审查或考察等招考过程中如被发现不符合招聘简章中规定的报考条件，同意取消考试或聘用资格。</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3、自觉服从考试组织管理部门的统一安排，接受监考人员的检查、监督和管理。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4、保证在考试中诚实守信，自觉遵守考试纪律和考场规则。如有违纪、违规行为，服从处理或处罚决定。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5、非在读普通高等院校学生、现役军人，未曾受过刑事处罚，未被开除公职等，符合《简章》及法律法规规定的报考范围。</w:t>
      </w:r>
    </w:p>
    <w:p>
      <w:pPr>
        <w:spacing w:line="52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6、自觉服从考试主管部门岗位分配。</w:t>
      </w: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报考人员身份证号：</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报考人员联系电话：</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报考人员（签名）</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520" w:lineRule="exact"/>
        <w:rPr>
          <w:rFonts w:ascii="仿宋_GB2312" w:hAnsi="仿宋_GB2312" w:eastAsia="仿宋_GB2312" w:cs="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4A22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2023-09-07T03:37:44Z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