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附件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德州市市直事业单位公开招聘面试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疫情防控告知书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根据疫情防控工作需要，为确保广大考生身体健康，保障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安全顺利进行，现将2022年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德州市市直事业单位公开招聘面试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疫情防控有关要求和注意事项告知如下，请所有考生知悉并严格执行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各项防疫措施和要求。</w:t>
      </w:r>
    </w:p>
    <w:p>
      <w:p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面试</w:t>
      </w:r>
      <w:r>
        <w:rPr>
          <w:rFonts w:hint="eastAsia" w:ascii="黑体" w:hAnsi="黑体" w:eastAsia="黑体" w:cs="黑体"/>
          <w:sz w:val="32"/>
          <w:szCs w:val="32"/>
        </w:rPr>
        <w:t>前防疫准备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(一)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前报备个人行程。请务必尽快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向招聘单位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如实报备现居住地、省外旅居史等信息。如报备后您的行程发生变化，请及时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向招聘单位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变更您的信息。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(二)为确保顺利参考，建议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在德州市的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考生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前非必要不离开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德州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市。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尚在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德州市外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的考生应主动了解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德州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市疫情防控相关要求，按规定提前抵达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德州市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，以免耽误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(三)提前申领“山东省电子健康通行码”和“通信大数据行程卡”。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(四)按规定准备相应数量的核酸检测阴性证明(纸质版)。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核酸检测阴性证明纸质版(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检测报告原件、复印件或截图打印“山东省电子健康通行码”显示个人信息完整的核酸检测结果)须在进入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点</w:t>
      </w:r>
      <w:r>
        <w:rPr>
          <w:rFonts w:hint="eastAsia" w:ascii="仿宋_GB2312" w:hAnsi="仿宋_GB2312" w:eastAsia="仿宋_GB2312" w:cs="仿宋_GB2312"/>
          <w:sz w:val="32"/>
          <w:szCs w:val="32"/>
        </w:rPr>
        <w:t>时提交给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人员。不能按要求提供规定的核酸检测阴性证明的，不得参加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(五)每日自觉进行体温测量、健康状况监测，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前主动减少外出、不必要的聚集和人员接触，确保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时身体状况良好。</w:t>
      </w:r>
    </w:p>
    <w:p>
      <w:p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二、考生管理要求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前7天内无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外旅居史且非中高风险区的考生，须持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（建议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7月29日14：00以后做核酸检测，7月30日18：00之前出检测报告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48小时内核酸检测阴性证明参加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外低风险地区入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德</w:t>
      </w:r>
      <w:r>
        <w:rPr>
          <w:rFonts w:hint="eastAsia" w:ascii="仿宋_GB2312" w:hAnsi="仿宋_GB2312" w:eastAsia="仿宋_GB2312" w:cs="仿宋_GB2312"/>
          <w:sz w:val="32"/>
          <w:szCs w:val="32"/>
        </w:rPr>
        <w:t>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德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的考生，须提供启程前48小时内核酸检测阴性证明和入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德</w:t>
      </w:r>
      <w:r>
        <w:rPr>
          <w:rFonts w:hint="eastAsia" w:ascii="仿宋_GB2312" w:hAnsi="仿宋_GB2312" w:eastAsia="仿宋_GB2312" w:cs="仿宋_GB2312"/>
          <w:sz w:val="32"/>
          <w:szCs w:val="32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前48小时内核酸检测阴性证明，或者提供入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德</w:t>
      </w:r>
      <w:r>
        <w:rPr>
          <w:rFonts w:hint="eastAsia" w:ascii="仿宋_GB2312" w:hAnsi="仿宋_GB2312" w:eastAsia="仿宋_GB2312" w:cs="仿宋_GB2312"/>
          <w:sz w:val="32"/>
          <w:szCs w:val="32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前间隔24小时以上2次核酸检测阴性证明(其中1次为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前48小时内)，方可参加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(三)来自中、高风险地区的考生，按要求完成居家医学观察或集中隔离医学观察等措施后，持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前48小时内核酸检测阴性证明参加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;对尚未公布中高风险区但7天内发生社会面疫情的地区，参照中风险区执行。上述考生应提前向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招聘单位、德州市事业单位人事综合管理部门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所在地社区报备，在按照社区要求落实好各项疫情防控措施基础上再按要求参加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，并于途中注意做好个人防护。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(四)考前7天内从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外发生本土疫情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地区</w:t>
      </w:r>
      <w:r>
        <w:rPr>
          <w:rFonts w:hint="eastAsia" w:ascii="仿宋_GB2312" w:hAnsi="仿宋_GB2312" w:eastAsia="仿宋_GB2312" w:cs="仿宋_GB2312"/>
          <w:sz w:val="32"/>
          <w:szCs w:val="32"/>
        </w:rPr>
        <w:t>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德</w:t>
      </w:r>
      <w:r>
        <w:rPr>
          <w:rFonts w:hint="eastAsia" w:ascii="仿宋_GB2312" w:hAnsi="仿宋_GB2312" w:eastAsia="仿宋_GB2312" w:cs="仿宋_GB2312"/>
          <w:sz w:val="32"/>
          <w:szCs w:val="32"/>
        </w:rPr>
        <w:t>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德的考生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，提供入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德</w:t>
      </w:r>
      <w:r>
        <w:rPr>
          <w:rFonts w:hint="eastAsia" w:ascii="仿宋_GB2312" w:hAnsi="仿宋_GB2312" w:eastAsia="仿宋_GB2312" w:cs="仿宋_GB2312"/>
          <w:sz w:val="32"/>
          <w:szCs w:val="32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前间隔24小时以上2次核酸检测阴性证明(其中1次为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前48小时内)，方可参加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线下现场面试；或申请参加线上面试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。中高风险区和发生本土疫情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地区</w:t>
      </w:r>
      <w:r>
        <w:rPr>
          <w:rFonts w:hint="eastAsia" w:ascii="仿宋_GB2312" w:hAnsi="仿宋_GB2312" w:eastAsia="仿宋_GB2312" w:cs="仿宋_GB2312"/>
          <w:sz w:val="32"/>
          <w:szCs w:val="32"/>
        </w:rPr>
        <w:t>以国务院客户端、“山东疾控”微信公众号最新发布的《山东疾控近期疫情防控公众健康提示》为准。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(五)治愈出院的确诊病例和无症状感染</w:t>
      </w:r>
      <w:r>
        <w:rPr>
          <w:rFonts w:hint="eastAsia" w:ascii="仿宋_GB2312" w:hAnsi="仿宋_GB2312" w:eastAsia="仿宋_GB2312" w:cs="仿宋_GB2312"/>
          <w:sz w:val="32"/>
          <w:szCs w:val="32"/>
        </w:rPr>
        <w:t>者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应持考前7天内的健康体检报告，体检正常、肺部影像学显示肺部病灶完全吸收、2次间隔24小时核酸检测（其中1次为考前48小时）均为阴性的可以参加线下现场面试；建议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参加线上面试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(六)属于以下情形的考生，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参加线上面试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1.尚在隔离观察期的次密切接触者;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2.有中风险等疫情重点地区旅居史且离开上述地区不满7天者;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3.考生居住社区10天内发生疫情者;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4.有境外旅居史且入境已满7天但不满10天者。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(七)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前7天有发热、咳嗽等症状的，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参加线上考试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(八)属于以下情形的考生，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参加线上面试。不按规定时间参加线上面试的视为自动放弃面试资格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1.确诊病例、疑似病例、无症状感染者和尚在隔离观察期的密切接触者;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前7天有发热、咳嗽等症状未痊愈且未排除传染病及身体不适者;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3.有高风险等疫情重点地区旅居史且离开上述地区不满7天者;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4.有境外旅居史且入境未满7天者;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5.不能按要求提供核酸检测阴性证明等健康证明的。</w:t>
      </w:r>
    </w:p>
    <w:p>
      <w:p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面试</w:t>
      </w:r>
      <w:r>
        <w:rPr>
          <w:rFonts w:hint="eastAsia" w:ascii="黑体" w:hAnsi="黑体" w:eastAsia="黑体" w:cs="黑体"/>
          <w:sz w:val="32"/>
          <w:szCs w:val="32"/>
        </w:rPr>
        <w:t>当天有关要求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考生经现场检测体温正常(未超过37.3℃)，携带准考证、有效居民身份证、符合规定要求和数量的核酸检测阴性证明(纸质版)，扫描考点场所码，出示山东省电子健康通行码绿码、通信大数据行程卡绿卡，方可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。未携带的不得入场。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前防疫检查需要，请考生预留充足入场时间，建议至少提前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半</w:t>
      </w:r>
      <w:r>
        <w:rPr>
          <w:rFonts w:hint="eastAsia" w:ascii="仿宋_GB2312" w:hAnsi="仿宋_GB2312" w:eastAsia="仿宋_GB2312" w:cs="仿宋_GB2312"/>
          <w:sz w:val="32"/>
          <w:szCs w:val="32"/>
        </w:rPr>
        <w:t>小时到达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面试考点</w:t>
      </w:r>
      <w:r>
        <w:rPr>
          <w:rFonts w:hint="eastAsia" w:ascii="仿宋_GB2312" w:hAnsi="仿宋_GB2312" w:eastAsia="仿宋_GB2312" w:cs="仿宋_GB2312"/>
          <w:sz w:val="32"/>
          <w:szCs w:val="32"/>
        </w:rPr>
        <w:t>，以免影响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(三)考生参加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时应自备一次性使用医用口罩或医用外科口罩，除接受身份核验时按要求摘下口罩外，进出考点以及考试期间应全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程佩戴口罩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（在面试考场答题时不戴口罩）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面试前</w:t>
      </w:r>
      <w:r>
        <w:rPr>
          <w:rFonts w:hint="eastAsia" w:ascii="仿宋_GB2312" w:hAnsi="仿宋_GB2312" w:eastAsia="仿宋_GB2312" w:cs="仿宋_GB2312"/>
          <w:sz w:val="32"/>
          <w:szCs w:val="32"/>
        </w:rPr>
        <w:t>，考生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须将</w:t>
      </w:r>
      <w:r>
        <w:rPr>
          <w:rFonts w:hint="eastAsia" w:ascii="仿宋_GB2312" w:hAnsi="仿宋_GB2312" w:eastAsia="仿宋_GB2312" w:cs="仿宋_GB2312"/>
          <w:sz w:val="32"/>
          <w:szCs w:val="32"/>
        </w:rPr>
        <w:t>如实</w:t>
      </w:r>
      <w:r>
        <w:rPr>
          <w:rFonts w:hint="eastAsia" w:ascii="仿宋_GB2312" w:hAnsi="仿宋_GB2312" w:eastAsia="仿宋_GB2312" w:cs="仿宋_GB2312"/>
          <w:sz w:val="32"/>
          <w:szCs w:val="32"/>
        </w:rPr>
        <w:t>签订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《考生健康承诺书》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交工作人员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德州市事业单位人事综合管理部门联系方式：</w:t>
      </w:r>
    </w:p>
    <w:p>
      <w:pPr>
        <w:ind w:left="0"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0534-2687084  2687677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F7E21C5"/>
    <w:rsid w:val="BFEF85C0"/>
    <w:rsid w:val="DE7114C1"/>
    <w:rsid w:val="F55B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user</cp:lastModifiedBy>
  <dcterms:modified xsi:type="dcterms:W3CDTF">2022-07-19T09:50:43Z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